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36EC" w14:textId="4CC6C40C" w:rsidR="00BD31FA" w:rsidRDefault="00BD31FA" w:rsidP="00BD31FA">
      <w:pPr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3F1A31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Online žádost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přídavek na dítě</w:t>
      </w:r>
      <w:r w:rsidRPr="003F1A31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14:paraId="005BE3A5" w14:textId="587AD7B7" w:rsidR="00BD31FA" w:rsidRDefault="0066173F" w:rsidP="00BD31FA">
      <w:pPr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hyperlink r:id="rId5" w:history="1">
        <w:r w:rsidR="00BD31FA" w:rsidRPr="00A83026">
          <w:rPr>
            <w:rStyle w:val="Hypertextovodkaz"/>
            <w:rFonts w:ascii="Arial" w:hAnsi="Arial" w:cs="Arial"/>
            <w:b/>
            <w:bCs/>
            <w:sz w:val="32"/>
            <w:szCs w:val="32"/>
            <w:shd w:val="clear" w:color="auto" w:fill="FFFFFF"/>
          </w:rPr>
          <w:t>https://www.mpsv.cz/web/cz/pridavek-na-dite</w:t>
        </w:r>
      </w:hyperlink>
    </w:p>
    <w:p w14:paraId="2FF3CE4F" w14:textId="77777777" w:rsidR="00BD31FA" w:rsidRDefault="00BD31FA" w:rsidP="00BD31FA">
      <w:pPr>
        <w:spacing w:after="0" w:line="240" w:lineRule="auto"/>
        <w:jc w:val="center"/>
      </w:pPr>
    </w:p>
    <w:p w14:paraId="373E669F" w14:textId="77777777" w:rsidR="00BD31FA" w:rsidRDefault="00BD31FA" w:rsidP="00BD31FA">
      <w:pPr>
        <w:spacing w:after="0" w:line="240" w:lineRule="auto"/>
        <w:jc w:val="center"/>
      </w:pPr>
    </w:p>
    <w:p w14:paraId="6FF3A4E5" w14:textId="77777777" w:rsidR="00BD31FA" w:rsidRPr="00B3148E" w:rsidRDefault="00BD31FA" w:rsidP="00BD31FA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3148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Pokyny:</w:t>
      </w:r>
    </w:p>
    <w:p w14:paraId="7109DBCD" w14:textId="77777777" w:rsidR="00BD31FA" w:rsidRPr="00B3148E" w:rsidRDefault="00BD31FA" w:rsidP="00BD31F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FADC4E2" w14:textId="54DCF2E9" w:rsidR="00BD31FA" w:rsidRDefault="00BD31FA" w:rsidP="00BD31F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Požádat o přídavek → Identita občana → Bankovní identita (zvol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</w:t>
      </w: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svou banku) → </w:t>
      </w:r>
      <w:proofErr w:type="spellStart"/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přihlás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</w:t>
      </w:r>
      <w:proofErr w:type="spellEnd"/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stejným způsobem jako do el. bankovnictví → uděl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</w:t>
      </w: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jednorázový přístup</w:t>
      </w:r>
    </w:p>
    <w:p w14:paraId="6C69945C" w14:textId="5E4A5811" w:rsidR="00BD31FA" w:rsidRDefault="00BD31FA" w:rsidP="00BD31F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Zatrhn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ěte</w:t>
      </w: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Prohlašuji, že jsem se seznámila s výčtem společně posuzovaných osob; Prohlašuji, že já ani společně posuzovaná osoba nemáme jiné než výše uvedené příjmy; Prohlašuji, že jsem se seznámila s úplným výčtem příjmů pro posouzení nároku na přídavek na dítě → Chci podat novou žádost → Ano, chci podat novou žádost</w:t>
      </w:r>
    </w:p>
    <w:p w14:paraId="20BD9770" w14:textId="5160FA00" w:rsidR="00BD31FA" w:rsidRDefault="00BD31FA" w:rsidP="00BD31F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Vypl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ňte</w:t>
      </w: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telefon, e-mail </w:t>
      </w:r>
    </w:p>
    <w:p w14:paraId="6A933FED" w14:textId="77777777" w:rsidR="00BD31FA" w:rsidRDefault="00BD31FA" w:rsidP="00BD31F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Žádám o přídavek na dítě - jsem rodič</w:t>
      </w:r>
    </w:p>
    <w:p w14:paraId="23FA5563" w14:textId="77777777" w:rsidR="00BD31FA" w:rsidRDefault="00BD31FA" w:rsidP="00BD31F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Žádám od 1.10.2022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(v případě III. čtvrtletí 2022)</w:t>
      </w:r>
    </w:p>
    <w:p w14:paraId="5AB871EE" w14:textId="77777777" w:rsidR="00C37158" w:rsidRPr="00C37158" w:rsidRDefault="00C37158" w:rsidP="00C37158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části 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ŘÍJEM ŽADATELE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– </w:t>
      </w: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typ příjmu → možno zvolit i více typů příjmu najednou (např. výplata + výživné) → v případě zatrhnutí boxu Výplata je nutné vyplnit IČ zaměstnavatele a napsat čistý příjem za jednotlivé měsíce (červenec, srpen, září)</w:t>
      </w:r>
    </w:p>
    <w:p w14:paraId="70F7AB13" w14:textId="77777777" w:rsidR="00C37158" w:rsidRPr="00C37158" w:rsidRDefault="00C37158" w:rsidP="00C37158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Vložte jako přílohu výplatní lístek nebo potvrzení od zaměstnavatele → výpis z účtu není možný přijmout!</w:t>
      </w:r>
    </w:p>
    <w:p w14:paraId="686ADC27" w14:textId="77777777" w:rsidR="00C37158" w:rsidRPr="00C37158" w:rsidRDefault="00C37158" w:rsidP="00C37158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případě zatrhnutí boxu Výživné je nutné napsat příjem za jednotlivé měsíce (červenec, srpen, září)</w:t>
      </w:r>
    </w:p>
    <w:p w14:paraId="1B63FC13" w14:textId="0C1ADDC2" w:rsidR="00BD31FA" w:rsidRDefault="00C37158" w:rsidP="002B66A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části 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ĚTI, NA KTERÉ ŽÁDÁM PŘÍDAVEK 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→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vyplňte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BD31FA" w:rsidRPr="00C371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jméno, příjmení, rodné číslo 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→ zatrhn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ě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nezaopatřen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/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vyberte z možností nezaopatřenosti</w:t>
      </w:r>
      <w:r w:rsidR="00BD31FA"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; vyplňte typ příjmů, pokud dítě nějaký m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á </w:t>
      </w: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(např. výplatu, výživné,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invalid</w:t>
      </w: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ní důchod atd.) → možno zvolit i více typů příjmu najednou</w:t>
      </w:r>
    </w:p>
    <w:p w14:paraId="666F11B7" w14:textId="5B5C5AAB" w:rsidR="00C37158" w:rsidRPr="00C37158" w:rsidRDefault="00C37158" w:rsidP="00C37158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Vypl</w:t>
      </w:r>
      <w:r w:rsidR="0066173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ňt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</w:t>
      </w: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 části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DALŠÍ</w:t>
      </w: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OSOBY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 RODINĚ</w:t>
      </w:r>
      <w:r w:rsidRPr="00C3715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osoby, které s Vámi sdílí domácnost → uvádí se jméno, příjmení (rodné příjmení), rodné číslo (případně datum narození), typ příjmu, pokud nějaký tato osoba má (např. výplatu, výživné, starobní důchod atd.) → možno zvolit i více typů příjmu najednou </w:t>
      </w:r>
    </w:p>
    <w:p w14:paraId="08092240" w14:textId="404A2EB0" w:rsidR="00066ED1" w:rsidRPr="00066ED1" w:rsidRDefault="00066ED1" w:rsidP="00066ED1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části ZPŮSOB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VÝPLATY  →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066E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zvolt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</w:t>
      </w:r>
      <w:r w:rsidRPr="00066E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 nabídky možností → v případě volby Bankovní účet je třeba vyplnit číslo bank. účtu                               </w:t>
      </w:r>
    </w:p>
    <w:p w14:paraId="3C6D7A23" w14:textId="7A39BB35" w:rsidR="00BD31FA" w:rsidRDefault="00066ED1" w:rsidP="00BD31F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části PROHLÁŠENÍ ŽADATELE </w:t>
      </w:r>
      <w:r w:rsidR="00BD31FA"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→ zatrhn</w:t>
      </w:r>
      <w:r w:rsid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ěte</w:t>
      </w:r>
      <w:r w:rsidR="00BD31FA"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všechny tři boxy</w:t>
      </w:r>
    </w:p>
    <w:p w14:paraId="69FD5D06" w14:textId="77777777" w:rsidR="00BD31FA" w:rsidRDefault="00BD31FA" w:rsidP="00BD31F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41D3FBB" w14:textId="77777777" w:rsidR="00BD31FA" w:rsidRDefault="00BD31FA" w:rsidP="00BD31F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4E11B2D" w14:textId="6CAF422C" w:rsidR="00BD31FA" w:rsidRPr="00BD31FA" w:rsidRDefault="00BD31FA" w:rsidP="00BD31F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NYNÍ DEJ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</w:t>
      </w:r>
      <w:r w:rsidRPr="00BD3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ODESLAT.</w:t>
      </w:r>
    </w:p>
    <w:p w14:paraId="046C4162" w14:textId="2ADC726D" w:rsidR="00BD31FA" w:rsidRDefault="0066173F" w:rsidP="00BD31FA">
      <w:hyperlink r:id="rId6" w:history="1">
        <w:r w:rsidR="00BD31FA" w:rsidRPr="00BD31FA">
          <w:rPr>
            <w:rFonts w:ascii="Arial" w:eastAsia="Times New Roman" w:hAnsi="Arial" w:cs="Arial"/>
            <w:color w:val="255C97"/>
            <w:sz w:val="18"/>
            <w:szCs w:val="18"/>
            <w:bdr w:val="single" w:sz="6" w:space="0" w:color="FFFFFF" w:frame="1"/>
            <w:shd w:val="clear" w:color="auto" w:fill="FFFFFF"/>
            <w:lang w:eastAsia="cs-CZ"/>
          </w:rPr>
          <w:br/>
        </w:r>
      </w:hyperlink>
    </w:p>
    <w:sectPr w:rsidR="00BD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056B"/>
    <w:multiLevelType w:val="hybridMultilevel"/>
    <w:tmpl w:val="39BA0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2097A"/>
    <w:multiLevelType w:val="hybridMultilevel"/>
    <w:tmpl w:val="A1D0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1296"/>
    <w:multiLevelType w:val="hybridMultilevel"/>
    <w:tmpl w:val="6980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91902">
    <w:abstractNumId w:val="1"/>
  </w:num>
  <w:num w:numId="2" w16cid:durableId="75638249">
    <w:abstractNumId w:val="0"/>
  </w:num>
  <w:num w:numId="3" w16cid:durableId="82347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A"/>
    <w:rsid w:val="00066ED1"/>
    <w:rsid w:val="0066173F"/>
    <w:rsid w:val="00BD31FA"/>
    <w:rsid w:val="00C3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B924"/>
  <w15:chartTrackingRefBased/>
  <w15:docId w15:val="{217D7DD7-A97E-4586-AFEE-BB5841FE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31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D31F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D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3850">
          <w:marLeft w:val="0"/>
          <w:marRight w:val="0"/>
          <w:marTop w:val="0"/>
          <w:marBottom w:val="0"/>
          <w:divBdr>
            <w:top w:val="single" w:sz="6" w:space="1" w:color="7998AE"/>
            <w:left w:val="single" w:sz="6" w:space="1" w:color="7998AE"/>
            <w:bottom w:val="single" w:sz="6" w:space="1" w:color="7998AE"/>
            <w:right w:val="single" w:sz="6" w:space="1" w:color="7998AE"/>
          </w:divBdr>
          <w:divsChild>
            <w:div w:id="14088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centrum.cz/?utm_source=centrumHP&amp;utm_term=position-0" TargetMode="External"/><Relationship Id="rId5" Type="http://schemas.openxmlformats.org/officeDocument/2006/relationships/hyperlink" Target="https://www.mpsv.cz/web/cz/pridavek-na-d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Zbiroh</dc:creator>
  <cp:keywords/>
  <dc:description/>
  <cp:lastModifiedBy>Město Zbiroh</cp:lastModifiedBy>
  <cp:revision>2</cp:revision>
  <dcterms:created xsi:type="dcterms:W3CDTF">2022-10-13T10:49:00Z</dcterms:created>
  <dcterms:modified xsi:type="dcterms:W3CDTF">2022-10-13T10:49:00Z</dcterms:modified>
</cp:coreProperties>
</file>